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300" w:line="240"/>
        <w:ind w:right="0" w:left="0" w:firstLine="0"/>
        <w:jc w:val="left"/>
        <w:rPr>
          <w:rFonts w:ascii="Calibri" w:hAnsi="Calibri" w:cs="Calibri" w:eastAsia="Calibri"/>
          <w:color w:val="17365D"/>
          <w:spacing w:val="5"/>
          <w:position w:val="0"/>
          <w:sz w:val="52"/>
          <w:shd w:fill="auto" w:val="clear"/>
        </w:rPr>
      </w:pPr>
      <w:r>
        <w:rPr>
          <w:rFonts w:ascii="Calibri" w:hAnsi="Calibri" w:cs="Calibri" w:eastAsia="Calibri"/>
          <w:color w:val="17365D"/>
          <w:spacing w:val="5"/>
          <w:position w:val="0"/>
          <w:sz w:val="52"/>
          <w:shd w:fill="auto" w:val="clear"/>
        </w:rPr>
        <w:t xml:space="preserve">Reklama</w:t>
      </w:r>
      <w:r>
        <w:rPr>
          <w:rFonts w:ascii="Calibri" w:hAnsi="Calibri" w:cs="Calibri" w:eastAsia="Calibri"/>
          <w:color w:val="17365D"/>
          <w:spacing w:val="5"/>
          <w:position w:val="0"/>
          <w:sz w:val="52"/>
          <w:shd w:fill="auto" w:val="clear"/>
        </w:rPr>
        <w:t xml:space="preserve">čn</w:t>
      </w:r>
      <w:r>
        <w:rPr>
          <w:rFonts w:ascii="Calibri" w:hAnsi="Calibri" w:cs="Calibri" w:eastAsia="Calibri"/>
          <w:color w:val="17365D"/>
          <w:spacing w:val="5"/>
          <w:position w:val="0"/>
          <w:sz w:val="52"/>
          <w:shd w:fill="auto" w:val="clear"/>
        </w:rPr>
        <w:t xml:space="preserve">ý protokol / protokol k vytknutiu vady</w:t>
      </w:r>
    </w:p>
    <w:p>
      <w:pPr>
        <w:keepNext w:val="true"/>
        <w:keepLines w:val="true"/>
        <w:spacing w:before="480" w:after="0" w:line="276"/>
        <w:ind w:right="0" w:left="0" w:firstLine="0"/>
        <w:jc w:val="left"/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  <w:t xml:space="preserve">Obchodník</w:t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MonteCommerce s. r. o.</w:t>
        <w:br/>
        <w:t xml:space="preserve">Ko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žušn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ícka 916/7</w:t>
        <w:br/>
        <w:t xml:space="preserve">911 05 Tren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ín</w:t>
        <w:br/>
        <w:t xml:space="preserve">I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ČO: 55 844 669</w:t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Kupujúci: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Reklamovaný produkt: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Doklad o kúpe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č.: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Dátum zakúpenia produktu: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Dátum uplatnenia reklamácie: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Reklamované vady produktu:</w:t>
      </w:r>
    </w:p>
    <w:p>
      <w:pPr>
        <w:keepNext w:val="true"/>
        <w:keepLines w:val="true"/>
        <w:spacing w:before="480" w:after="0" w:line="276"/>
        <w:ind w:right="0" w:left="0" w:firstLine="0"/>
        <w:jc w:val="left"/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  <w:t xml:space="preserve">Spotrebite</w:t>
      </w:r>
      <w:r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  <w:t xml:space="preserve">ľ si uplatňuje pr</w:t>
      </w:r>
      <w:r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  <w:t xml:space="preserve">ávo na</w:t>
      </w:r>
    </w:p>
    <w:p>
      <w:pPr>
        <w:numPr>
          <w:ilvl w:val="0"/>
          <w:numId w:val="5"/>
        </w:numPr>
        <w:tabs>
          <w:tab w:val="left" w:pos="360" w:leader="none"/>
        </w:tabs>
        <w:spacing w:before="0" w:after="200" w:line="276"/>
        <w:ind w:right="0" w:left="360" w:hanging="36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] riadne, v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čas a bezplatn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é odstránenie vady</w:t>
      </w:r>
    </w:p>
    <w:p>
      <w:pPr>
        <w:numPr>
          <w:ilvl w:val="0"/>
          <w:numId w:val="5"/>
        </w:numPr>
        <w:tabs>
          <w:tab w:val="left" w:pos="360" w:leader="none"/>
        </w:tabs>
        <w:spacing w:before="0" w:after="200" w:line="276"/>
        <w:ind w:right="0" w:left="360" w:hanging="36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] výmena sú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časti produktu</w:t>
      </w:r>
    </w:p>
    <w:p>
      <w:pPr>
        <w:numPr>
          <w:ilvl w:val="0"/>
          <w:numId w:val="5"/>
        </w:numPr>
        <w:tabs>
          <w:tab w:val="left" w:pos="360" w:leader="none"/>
        </w:tabs>
        <w:spacing w:before="0" w:after="200" w:line="276"/>
        <w:ind w:right="0" w:left="360" w:hanging="36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] výmena vadného produktu za bezvadný</w:t>
      </w:r>
    </w:p>
    <w:p>
      <w:pPr>
        <w:numPr>
          <w:ilvl w:val="0"/>
          <w:numId w:val="5"/>
        </w:numPr>
        <w:tabs>
          <w:tab w:val="left" w:pos="360" w:leader="none"/>
        </w:tabs>
        <w:spacing w:before="0" w:after="200" w:line="276"/>
        <w:ind w:right="0" w:left="360" w:hanging="36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] zru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šenie k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úpnej zmluvy</w:t>
      </w:r>
    </w:p>
    <w:p>
      <w:pPr>
        <w:numPr>
          <w:ilvl w:val="0"/>
          <w:numId w:val="5"/>
        </w:numPr>
        <w:tabs>
          <w:tab w:val="left" w:pos="360" w:leader="none"/>
        </w:tabs>
        <w:spacing w:before="0" w:after="200" w:line="276"/>
        <w:ind w:right="0" w:left="360" w:hanging="36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] primeraná z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ľava z ceny produktu</w:t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[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 ] Spotrebite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ľ s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úhlasí s doru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čen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ím dokladu o spôsobe vybavenia reklamácie obchodníkom SMS správou alebo e-mailom, a za tým ú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čelom poskytuje obchodn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íkovi telefónne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íslo alebo e-mailovú adresu</w:t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Tel. 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č</w:t>
      </w: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íslo: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E-mail: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Dátum:</w:t>
        <w:br/>
      </w:r>
    </w:p>
    <w:p>
      <w:pPr>
        <w:spacing w:before="0" w:after="200" w:line="276"/>
        <w:ind w:right="0" w:left="0" w:firstLine="0"/>
        <w:jc w:val="left"/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</w:pPr>
      <w:r>
        <w:rPr>
          <w:rFonts w:ascii="Cambria" w:hAnsi="Cambria" w:cs="Cambria" w:eastAsia="Cambria"/>
          <w:color w:val="auto"/>
          <w:spacing w:val="0"/>
          <w:position w:val="0"/>
          <w:sz w:val="22"/>
          <w:shd w:fill="auto" w:val="clear"/>
        </w:rPr>
        <w:t xml:space="preserve">Kupujúci:</w:t>
        <w:br/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b/>
          <w:color w:val="365F91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5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